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C9" w:rsidRDefault="008412C9" w:rsidP="008412C9">
      <w:pPr>
        <w:jc w:val="center"/>
        <w:rPr>
          <w:rFonts w:eastAsiaTheme="minorEastAsia" w:cs="Tahoma"/>
          <w:b/>
        </w:rPr>
      </w:pPr>
      <w:r>
        <w:rPr>
          <w:rFonts w:eastAsiaTheme="minorEastAsia" w:cs="Tahoma"/>
          <w:b/>
        </w:rPr>
        <w:t>VPRAŠANJA IN ODGOVORI</w:t>
      </w:r>
    </w:p>
    <w:p w:rsidR="008412C9" w:rsidRDefault="008412C9" w:rsidP="008412C9">
      <w:pPr>
        <w:jc w:val="center"/>
        <w:rPr>
          <w:rFonts w:ascii="Cambria" w:hAnsi="Cambria"/>
          <w:b/>
        </w:rPr>
      </w:pPr>
      <w:r w:rsidRPr="008412C9">
        <w:rPr>
          <w:rFonts w:eastAsiaTheme="minorEastAsia" w:cs="Tahoma"/>
          <w:b/>
        </w:rPr>
        <w:t xml:space="preserve">Podelitev </w:t>
      </w:r>
      <w:r w:rsidRPr="008412C9">
        <w:rPr>
          <w:rFonts w:ascii="Cambria" w:hAnsi="Cambria"/>
          <w:b/>
          <w:bCs/>
        </w:rPr>
        <w:t xml:space="preserve">koncesije za opravljanje obvezne lokalne gospodarske javne službe oskrbe s pitno vodo v Občini Ormož, </w:t>
      </w:r>
      <w:r w:rsidRPr="008412C9">
        <w:rPr>
          <w:rFonts w:ascii="Cambria" w:hAnsi="Cambria"/>
          <w:b/>
        </w:rPr>
        <w:t>Središče ob Dravi in Sveti Tomaž</w:t>
      </w:r>
    </w:p>
    <w:p w:rsidR="008412C9" w:rsidRPr="008412C9" w:rsidRDefault="008412C9" w:rsidP="008412C9">
      <w:pPr>
        <w:rPr>
          <w:b/>
        </w:rPr>
      </w:pPr>
    </w:p>
    <w:p w:rsidR="008412C9" w:rsidRPr="008412C9" w:rsidRDefault="008412C9" w:rsidP="008412C9">
      <w:pPr>
        <w:pStyle w:val="Odstavekseznama"/>
        <w:numPr>
          <w:ilvl w:val="0"/>
          <w:numId w:val="1"/>
        </w:numPr>
        <w:rPr>
          <w:b/>
        </w:rPr>
      </w:pPr>
      <w:r w:rsidRPr="008412C9">
        <w:rPr>
          <w:b/>
        </w:rPr>
        <w:t xml:space="preserve">VPRAŠANJE </w:t>
      </w:r>
    </w:p>
    <w:p w:rsidR="008412C9" w:rsidRDefault="008412C9" w:rsidP="008412C9">
      <w:r>
        <w:t>Pozdravljeni!</w:t>
      </w:r>
    </w:p>
    <w:p w:rsidR="008412C9" w:rsidRDefault="008412C9" w:rsidP="008412C9">
      <w:pPr>
        <w:jc w:val="both"/>
      </w:pPr>
      <w:r>
        <w:t>Vprašanje v zvezi  z JN za Podelitev koncesije za opravljanje obvezne lokalne gospodarske javne službe oskrbe s pitno vodo v Občini Ormož, Središče ob Dravi in Sveti Tomaž.</w:t>
      </w:r>
    </w:p>
    <w:p w:rsidR="008412C9" w:rsidRDefault="008412C9" w:rsidP="008412C9">
      <w:pPr>
        <w:jc w:val="both"/>
      </w:pPr>
      <w:r>
        <w:t>V 13. členu navodil za izdelavo prijave določate, da mora prijavitelj priložiti program oskrbe s pitno vodo v skladu z določili Uredbe o oskrbi s pitno vodo z oceno stroškov izvajanja javne službe. Uredba o oskrbi s pitno vodo v 25. členu določa, da mora izvajalec javne službe pripraviti program oskrbe s pitno vodo za obdobje štirih (4) koledarskih let. Sprašujemo, za kakšno obdobje je potrebno pripraviti program.</w:t>
      </w:r>
    </w:p>
    <w:p w:rsidR="008412C9" w:rsidRPr="008412C9" w:rsidRDefault="008412C9" w:rsidP="008412C9">
      <w:pPr>
        <w:pStyle w:val="Golobesedilo"/>
        <w:ind w:firstLine="708"/>
        <w:rPr>
          <w:b/>
        </w:rPr>
      </w:pPr>
      <w:r w:rsidRPr="008412C9">
        <w:rPr>
          <w:b/>
        </w:rPr>
        <w:t>ODGOVOR</w:t>
      </w:r>
    </w:p>
    <w:p w:rsidR="008412C9" w:rsidRDefault="008412C9" w:rsidP="008412C9">
      <w:pPr>
        <w:pStyle w:val="Golobesedilo"/>
      </w:pPr>
    </w:p>
    <w:p w:rsidR="008412C9" w:rsidRDefault="008412C9" w:rsidP="008412C9">
      <w:pPr>
        <w:pStyle w:val="Golobesedilo"/>
      </w:pPr>
      <w:r>
        <w:t>Program je potrebno pripraviti za obdobje štirih let. (gre za osnutek programa)</w:t>
      </w:r>
    </w:p>
    <w:p w:rsidR="0003749C" w:rsidRDefault="0003749C" w:rsidP="0003749C">
      <w:pPr>
        <w:rPr>
          <w:b/>
        </w:rPr>
      </w:pPr>
    </w:p>
    <w:p w:rsidR="00751CA3" w:rsidRPr="008412C9" w:rsidRDefault="00751CA3" w:rsidP="0003749C">
      <w:pPr>
        <w:rPr>
          <w:b/>
        </w:rPr>
      </w:pPr>
      <w:bookmarkStart w:id="0" w:name="_GoBack"/>
      <w:bookmarkEnd w:id="0"/>
    </w:p>
    <w:p w:rsidR="0003749C" w:rsidRPr="00751CA3" w:rsidRDefault="0003749C" w:rsidP="0003749C">
      <w:pPr>
        <w:pStyle w:val="Odstavekseznama"/>
        <w:numPr>
          <w:ilvl w:val="0"/>
          <w:numId w:val="1"/>
        </w:numPr>
        <w:rPr>
          <w:b/>
        </w:rPr>
      </w:pPr>
      <w:r w:rsidRPr="008412C9">
        <w:rPr>
          <w:b/>
        </w:rPr>
        <w:t xml:space="preserve">VPRAŠANJE </w:t>
      </w:r>
    </w:p>
    <w:p w:rsidR="0003749C" w:rsidRDefault="0003749C" w:rsidP="0003749C">
      <w:r>
        <w:t>Spoštovani,</w:t>
      </w:r>
    </w:p>
    <w:p w:rsidR="0003749C" w:rsidRDefault="0003749C" w:rsidP="00F806DF">
      <w:pPr>
        <w:jc w:val="both"/>
      </w:pPr>
      <w:r>
        <w:t>glede na sprejet sklep o zapisu p</w:t>
      </w:r>
      <w:r w:rsidR="00F806DF">
        <w:t>ravice do pitne vode v ustavo (</w:t>
      </w:r>
      <w:proofErr w:type="spellStart"/>
      <w:r>
        <w:t>70.a</w:t>
      </w:r>
      <w:proofErr w:type="spellEnd"/>
      <w:r>
        <w:t xml:space="preserve"> člen Ustave RS, o katerem je odločal Državni zbor RS v četrtek, dne 17. novembra 2016) in glede na pričakovanja/napovedi, da v bodoče ne bo koncesij za izvajanja storitev oskrbe pitno vodo (zgolj izvajanje storitev preko Javnih Podjetji) me zanima, ali nameravate nadaljevati s postopkom 1. faze, t.j. zbiranja ponudb za izvedbo konkurenčnega dialoga in na tej osnovi, v nadaljevanju v </w:t>
      </w:r>
      <w:proofErr w:type="spellStart"/>
      <w:r>
        <w:t>2.fazi</w:t>
      </w:r>
      <w:proofErr w:type="spellEnd"/>
      <w:r>
        <w:t>, z izborom koncesionarja.   </w:t>
      </w:r>
    </w:p>
    <w:p w:rsidR="0003749C" w:rsidRDefault="0003749C" w:rsidP="00F806DF">
      <w:r>
        <w:t>Hvala za odgovor in lep pozdrav</w:t>
      </w:r>
      <w:r>
        <w:br/>
      </w:r>
    </w:p>
    <w:p w:rsidR="0003749C" w:rsidRPr="008412C9" w:rsidRDefault="0003749C" w:rsidP="0003749C">
      <w:pPr>
        <w:pStyle w:val="Golobesedilo"/>
        <w:ind w:firstLine="708"/>
        <w:rPr>
          <w:b/>
        </w:rPr>
      </w:pPr>
      <w:r w:rsidRPr="008412C9">
        <w:rPr>
          <w:b/>
        </w:rPr>
        <w:t>ODGOVOR</w:t>
      </w:r>
    </w:p>
    <w:p w:rsidR="0003749C" w:rsidRDefault="0003749C" w:rsidP="0003749C"/>
    <w:p w:rsidR="00F806DF" w:rsidRDefault="00F806DF" w:rsidP="00F806DF">
      <w:pPr>
        <w:jc w:val="both"/>
        <w:rPr>
          <w:rFonts w:eastAsia="Times New Roman"/>
        </w:rPr>
      </w:pPr>
      <w:r>
        <w:rPr>
          <w:rFonts w:eastAsia="Times New Roman"/>
        </w:rPr>
        <w:t>To vprašanje bo moral po sprejemu ustave razrešiti poseben zakon, ki bo določil tudi prehodno obdobje. Bolj je problematično gospodarsko izkoriščanje vodnih virov ne pa oskrba občanov. Postopek bomo nadaljevali, saj prej kot v dveh letih to še ne more biti rešeno.</w:t>
      </w:r>
    </w:p>
    <w:p w:rsidR="00F806DF" w:rsidRDefault="00F806DF" w:rsidP="0003749C"/>
    <w:sectPr w:rsidR="00F80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B4B"/>
    <w:multiLevelType w:val="hybridMultilevel"/>
    <w:tmpl w:val="70DC1692"/>
    <w:lvl w:ilvl="0" w:tplc="20800E8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5987CF5"/>
    <w:multiLevelType w:val="hybridMultilevel"/>
    <w:tmpl w:val="9F366A60"/>
    <w:lvl w:ilvl="0" w:tplc="20800E8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A4"/>
    <w:rsid w:val="0003749C"/>
    <w:rsid w:val="0064566D"/>
    <w:rsid w:val="00751CA3"/>
    <w:rsid w:val="008412C9"/>
    <w:rsid w:val="00B574A4"/>
    <w:rsid w:val="00F806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semiHidden/>
    <w:unhideWhenUsed/>
    <w:rsid w:val="008412C9"/>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8412C9"/>
    <w:rPr>
      <w:rFonts w:ascii="Calibri" w:hAnsi="Calibri"/>
      <w:szCs w:val="21"/>
    </w:rPr>
  </w:style>
  <w:style w:type="paragraph" w:styleId="Odstavekseznama">
    <w:name w:val="List Paragraph"/>
    <w:basedOn w:val="Navaden"/>
    <w:uiPriority w:val="34"/>
    <w:qFormat/>
    <w:rsid w:val="00841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semiHidden/>
    <w:unhideWhenUsed/>
    <w:rsid w:val="008412C9"/>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8412C9"/>
    <w:rPr>
      <w:rFonts w:ascii="Calibri" w:hAnsi="Calibri"/>
      <w:szCs w:val="21"/>
    </w:rPr>
  </w:style>
  <w:style w:type="paragraph" w:styleId="Odstavekseznama">
    <w:name w:val="List Paragraph"/>
    <w:basedOn w:val="Navaden"/>
    <w:uiPriority w:val="34"/>
    <w:qFormat/>
    <w:rsid w:val="00841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68791">
      <w:bodyDiv w:val="1"/>
      <w:marLeft w:val="0"/>
      <w:marRight w:val="0"/>
      <w:marTop w:val="0"/>
      <w:marBottom w:val="0"/>
      <w:divBdr>
        <w:top w:val="none" w:sz="0" w:space="0" w:color="auto"/>
        <w:left w:val="none" w:sz="0" w:space="0" w:color="auto"/>
        <w:bottom w:val="none" w:sz="0" w:space="0" w:color="auto"/>
        <w:right w:val="none" w:sz="0" w:space="0" w:color="auto"/>
      </w:divBdr>
    </w:div>
    <w:div w:id="741567255">
      <w:bodyDiv w:val="1"/>
      <w:marLeft w:val="0"/>
      <w:marRight w:val="0"/>
      <w:marTop w:val="0"/>
      <w:marBottom w:val="0"/>
      <w:divBdr>
        <w:top w:val="none" w:sz="0" w:space="0" w:color="auto"/>
        <w:left w:val="none" w:sz="0" w:space="0" w:color="auto"/>
        <w:bottom w:val="none" w:sz="0" w:space="0" w:color="auto"/>
        <w:right w:val="none" w:sz="0" w:space="0" w:color="auto"/>
      </w:divBdr>
    </w:div>
    <w:div w:id="1518500569">
      <w:bodyDiv w:val="1"/>
      <w:marLeft w:val="0"/>
      <w:marRight w:val="0"/>
      <w:marTop w:val="0"/>
      <w:marBottom w:val="0"/>
      <w:divBdr>
        <w:top w:val="none" w:sz="0" w:space="0" w:color="auto"/>
        <w:left w:val="none" w:sz="0" w:space="0" w:color="auto"/>
        <w:bottom w:val="none" w:sz="0" w:space="0" w:color="auto"/>
        <w:right w:val="none" w:sz="0" w:space="0" w:color="auto"/>
      </w:divBdr>
    </w:div>
    <w:div w:id="19404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 Bac</dc:creator>
  <cp:keywords/>
  <dc:description/>
  <cp:lastModifiedBy>Klavdija Bac</cp:lastModifiedBy>
  <cp:revision>5</cp:revision>
  <dcterms:created xsi:type="dcterms:W3CDTF">2016-11-16T06:56:00Z</dcterms:created>
  <dcterms:modified xsi:type="dcterms:W3CDTF">2016-11-24T12:42:00Z</dcterms:modified>
</cp:coreProperties>
</file>